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2" w:rsidRDefault="00EF14BA" w:rsidP="00EF14BA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lang w:val="el-GR"/>
        </w:rPr>
        <w:t>ΕΚΠΑΙΔΕΥΤΙΚΟ ΠΡΟΓΡΑΜΜΑ</w:t>
      </w:r>
    </w:p>
    <w:p w:rsidR="00EF14BA" w:rsidRDefault="00EF14BA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lang w:val="el-GR"/>
        </w:rPr>
        <w:t>Από το βάθος  του πηγαδιού στον πάγκο του συντ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ηρητή, η ιστορία ενός ευρήματος</w:t>
      </w:r>
    </w:p>
    <w:p w:rsidR="00BE1A1C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Αρχαιολογική Έκθεση «Στην Επιφάνεια» </w:t>
      </w:r>
    </w:p>
    <w:p w:rsidR="00BE1A1C" w:rsidRPr="00EF14BA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Πύλης 8 και 34 Συντάγματος Πεζικού, Πειραιάς</w:t>
      </w:r>
    </w:p>
    <w:p w:rsid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AC7052" w:rsidRPr="00EF14BA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Δ’ Δημοτικού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B94AB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606208" w:rsidRPr="00B94AB9" w:rsidRDefault="00EF14BA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 w:rsidRPr="00B94AB9">
        <w:rPr>
          <w:rFonts w:ascii="Times New Roman" w:hAnsi="Times New Roman"/>
          <w:color w:val="000000"/>
          <w:lang w:val="el-GR"/>
        </w:rPr>
        <w:t>Τετάρτη ......./……./2019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DD739B" w:rsidRPr="00EF14BA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>9</w:t>
      </w:r>
      <w:r>
        <w:rPr>
          <w:rFonts w:ascii="Times New Roman" w:hAnsi="Times New Roman"/>
          <w:color w:val="000000"/>
          <w:lang w:val="el-GR"/>
        </w:rPr>
        <w:t>.30  – 11</w:t>
      </w:r>
      <w:r w:rsidRPr="00AC7052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11</w:t>
      </w:r>
      <w:r w:rsidRPr="00AC7052">
        <w:rPr>
          <w:rFonts w:ascii="Times New Roman" w:hAnsi="Times New Roman"/>
          <w:color w:val="000000"/>
          <w:lang w:val="el-GR"/>
        </w:rPr>
        <w:t>– 12</w:t>
      </w:r>
      <w:r>
        <w:rPr>
          <w:rFonts w:ascii="Times New Roman" w:hAnsi="Times New Roman"/>
          <w:color w:val="000000"/>
          <w:lang w:val="el-GR"/>
        </w:rPr>
        <w:t>.30</w:t>
      </w:r>
    </w:p>
    <w:p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u w:val="single"/>
          <w:lang w:val="el-GR"/>
        </w:rPr>
        <w:t>Για να οργανώσετε την επίσκεψή σας είναι σημαντικό να έχετε υπόψη τα ακόλουθα:</w:t>
      </w:r>
    </w:p>
    <w:p w:rsidR="00DB0B26" w:rsidRPr="00616EFB" w:rsidRDefault="009C7188" w:rsidP="00616EFB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Σε κάθε εκπαιδευτικό πρόγραμμα γίνεται δεκτή μία σχολική τάξη με </w:t>
      </w:r>
      <w:r w:rsidRPr="00616EFB">
        <w:rPr>
          <w:rFonts w:ascii="Times New Roman" w:hAnsi="Times New Roman"/>
          <w:b/>
          <w:color w:val="000000"/>
          <w:sz w:val="24"/>
          <w:szCs w:val="24"/>
          <w:lang w:val="el-GR"/>
        </w:rPr>
        <w:t>ανώτατο αριθμό μαθητών τους 30.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 επίβλεψη του εκπαιδευτικού στον προθάλαμο του εκθεσιακού χώρου, σε χώρο εξωτερικό και στεγασμένο, πάντα με την επίβλεψη του συνοδού εκπαιδευτικού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στους χώρους της Έκθεση</w:t>
      </w:r>
      <w:r w:rsidR="002A500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ς, στο εργαστήριο δραστηριοτήτων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στον αίθριο 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της Έκθεσης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104B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B7055E"/>
    <w:rsid w:val="00B73D34"/>
    <w:rsid w:val="00B94AB9"/>
    <w:rsid w:val="00BB6C77"/>
    <w:rsid w:val="00BE1A1C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932F6"/>
    <w:rsid w:val="00DB0B26"/>
    <w:rsid w:val="00DD739B"/>
    <w:rsid w:val="00DE64C6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25AC"/>
    <w:rsid w:val="00F14E48"/>
    <w:rsid w:val="00F4076E"/>
    <w:rsid w:val="00F67DA5"/>
    <w:rsid w:val="00F805EA"/>
    <w:rsid w:val="00F844B8"/>
    <w:rsid w:val="00FB4B80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0860-8C87-4AFA-A686-08210B1A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Χρυσούλα Μπεσίρη</cp:lastModifiedBy>
  <cp:revision>2</cp:revision>
  <cp:lastPrinted>2018-09-04T12:38:00Z</cp:lastPrinted>
  <dcterms:created xsi:type="dcterms:W3CDTF">2019-02-21T10:47:00Z</dcterms:created>
  <dcterms:modified xsi:type="dcterms:W3CDTF">2019-02-21T10:47:00Z</dcterms:modified>
</cp:coreProperties>
</file>